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Ind w:w="7054" w:type="dxa"/>
        <w:tblLook w:val="04A0" w:firstRow="1" w:lastRow="0" w:firstColumn="1" w:lastColumn="0" w:noHBand="0" w:noVBand="1"/>
      </w:tblPr>
      <w:tblGrid>
        <w:gridCol w:w="4502"/>
      </w:tblGrid>
      <w:tr w:rsidR="00564699" w:rsidTr="00564699">
        <w:tc>
          <w:tcPr>
            <w:tcW w:w="4502" w:type="dxa"/>
            <w:tcBorders>
              <w:top w:val="nil"/>
              <w:left w:val="nil"/>
              <w:bottom w:val="nil"/>
              <w:right w:val="nil"/>
            </w:tcBorders>
          </w:tcPr>
          <w:p w:rsidR="00564699" w:rsidRPr="00564699" w:rsidRDefault="00564699" w:rsidP="00564699">
            <w:pPr>
              <w:shd w:val="clear" w:color="auto" w:fill="FFFFFF"/>
              <w:spacing w:line="390" w:lineRule="atLeast"/>
              <w:jc w:val="center"/>
              <w:textAlignment w:val="baseline"/>
              <w:outlineLvl w:val="2"/>
              <w:rPr>
                <w:rFonts w:ascii="Times New Roman" w:eastAsia="Times New Roman" w:hAnsi="Times New Roman" w:cs="Times New Roman"/>
                <w:b/>
                <w:color w:val="000000" w:themeColor="text1"/>
                <w:sz w:val="28"/>
                <w:szCs w:val="28"/>
                <w:lang w:eastAsia="ru-RU"/>
              </w:rPr>
            </w:pPr>
            <w:r w:rsidRPr="00564699">
              <w:rPr>
                <w:rFonts w:ascii="Times New Roman" w:eastAsia="Times New Roman" w:hAnsi="Times New Roman" w:cs="Times New Roman"/>
                <w:b/>
                <w:color w:val="000000" w:themeColor="text1"/>
                <w:sz w:val="28"/>
                <w:szCs w:val="28"/>
                <w:lang w:eastAsia="ru-RU"/>
              </w:rPr>
              <w:t>Қазақстан Республикасы</w:t>
            </w:r>
            <w:r w:rsidRPr="00564699">
              <w:rPr>
                <w:rFonts w:ascii="Times New Roman" w:eastAsia="Times New Roman" w:hAnsi="Times New Roman" w:cs="Times New Roman"/>
                <w:b/>
                <w:color w:val="000000" w:themeColor="text1"/>
                <w:sz w:val="28"/>
                <w:szCs w:val="28"/>
                <w:lang w:eastAsia="ru-RU"/>
              </w:rPr>
              <w:br/>
              <w:t>Білім және ғылым министрінің</w:t>
            </w:r>
            <w:r w:rsidRPr="00564699">
              <w:rPr>
                <w:rFonts w:ascii="Times New Roman" w:eastAsia="Times New Roman" w:hAnsi="Times New Roman" w:cs="Times New Roman"/>
                <w:b/>
                <w:color w:val="000000" w:themeColor="text1"/>
                <w:sz w:val="28"/>
                <w:szCs w:val="28"/>
                <w:lang w:eastAsia="ru-RU"/>
              </w:rPr>
              <w:br/>
              <w:t>2015 жылғы 7 сәуірдегі</w:t>
            </w:r>
            <w:r w:rsidRPr="00564699">
              <w:rPr>
                <w:rFonts w:ascii="Times New Roman" w:eastAsia="Times New Roman" w:hAnsi="Times New Roman" w:cs="Times New Roman"/>
                <w:b/>
                <w:color w:val="000000" w:themeColor="text1"/>
                <w:sz w:val="28"/>
                <w:szCs w:val="28"/>
                <w:lang w:eastAsia="ru-RU"/>
              </w:rPr>
              <w:br/>
              <w:t>№ 172 бұйрығына 1-қосымша</w:t>
            </w:r>
          </w:p>
          <w:p w:rsidR="00564699" w:rsidRDefault="00564699" w:rsidP="00564699">
            <w:pPr>
              <w:spacing w:line="390" w:lineRule="atLeast"/>
              <w:jc w:val="right"/>
              <w:textAlignment w:val="baseline"/>
              <w:outlineLvl w:val="2"/>
              <w:rPr>
                <w:rFonts w:ascii="Times New Roman" w:eastAsia="Times New Roman" w:hAnsi="Times New Roman" w:cs="Times New Roman"/>
                <w:color w:val="000000" w:themeColor="text1"/>
                <w:sz w:val="28"/>
                <w:szCs w:val="28"/>
                <w:lang w:eastAsia="ru-RU"/>
              </w:rPr>
            </w:pPr>
          </w:p>
        </w:tc>
      </w:tr>
    </w:tbl>
    <w:p w:rsidR="00564699" w:rsidRPr="00564699" w:rsidRDefault="00564699" w:rsidP="00564699">
      <w:pPr>
        <w:shd w:val="clear" w:color="auto" w:fill="FFFFFF"/>
        <w:spacing w:after="0" w:line="390" w:lineRule="atLeast"/>
        <w:jc w:val="right"/>
        <w:textAlignment w:val="baseline"/>
        <w:outlineLvl w:val="2"/>
        <w:rPr>
          <w:rFonts w:ascii="Times New Roman" w:eastAsia="Times New Roman" w:hAnsi="Times New Roman" w:cs="Times New Roman"/>
          <w:color w:val="000000" w:themeColor="text1"/>
          <w:sz w:val="28"/>
          <w:szCs w:val="28"/>
          <w:lang w:eastAsia="ru-RU"/>
        </w:rPr>
      </w:pPr>
    </w:p>
    <w:p w:rsidR="00564699" w:rsidRPr="00564699" w:rsidRDefault="00564699" w:rsidP="00564699">
      <w:pPr>
        <w:shd w:val="clear" w:color="auto" w:fill="FFFFFF"/>
        <w:spacing w:after="0" w:line="390" w:lineRule="atLeast"/>
        <w:textAlignment w:val="baseline"/>
        <w:outlineLvl w:val="2"/>
        <w:rPr>
          <w:rFonts w:ascii="Times New Roman" w:eastAsia="Times New Roman" w:hAnsi="Times New Roman" w:cs="Times New Roman"/>
          <w:b/>
          <w:color w:val="000000" w:themeColor="text1"/>
          <w:sz w:val="28"/>
          <w:szCs w:val="28"/>
          <w:lang w:eastAsia="ru-RU"/>
        </w:rPr>
      </w:pPr>
      <w:r w:rsidRPr="00564699">
        <w:rPr>
          <w:rFonts w:ascii="Times New Roman" w:eastAsia="Times New Roman" w:hAnsi="Times New Roman" w:cs="Times New Roman"/>
          <w:b/>
          <w:color w:val="000000" w:themeColor="text1"/>
          <w:sz w:val="28"/>
          <w:szCs w:val="28"/>
          <w:lang w:eastAsia="ru-RU"/>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Ескерту. Стандарт жаңа редакцияда – ҚР Білім және ғылым министрінің 11.10.2017 </w:t>
      </w:r>
      <w:hyperlink r:id="rId4" w:anchor="z3" w:history="1">
        <w:r w:rsidRPr="00564699">
          <w:rPr>
            <w:rFonts w:ascii="Times New Roman" w:eastAsia="Times New Roman" w:hAnsi="Times New Roman" w:cs="Times New Roman"/>
            <w:color w:val="000000" w:themeColor="text1"/>
            <w:spacing w:val="2"/>
            <w:sz w:val="28"/>
            <w:szCs w:val="28"/>
            <w:u w:val="single"/>
            <w:lang w:eastAsia="ru-RU"/>
          </w:rPr>
          <w:t>№ 518</w:t>
        </w:r>
      </w:hyperlink>
      <w:r w:rsidRPr="00564699">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564699" w:rsidRPr="00564699" w:rsidRDefault="00564699" w:rsidP="00564699">
      <w:pPr>
        <w:shd w:val="clear" w:color="auto" w:fill="FFFFFF"/>
        <w:spacing w:after="0" w:line="390" w:lineRule="atLeast"/>
        <w:textAlignment w:val="baseline"/>
        <w:outlineLvl w:val="2"/>
        <w:rPr>
          <w:rFonts w:ascii="Times New Roman" w:eastAsia="Times New Roman" w:hAnsi="Times New Roman" w:cs="Times New Roman"/>
          <w:b/>
          <w:color w:val="000000" w:themeColor="text1"/>
          <w:sz w:val="28"/>
          <w:szCs w:val="28"/>
          <w:lang w:eastAsia="ru-RU"/>
        </w:rPr>
      </w:pPr>
      <w:r w:rsidRPr="00564699">
        <w:rPr>
          <w:rFonts w:ascii="Times New Roman" w:eastAsia="Times New Roman" w:hAnsi="Times New Roman" w:cs="Times New Roman"/>
          <w:b/>
          <w:color w:val="000000" w:themeColor="text1"/>
          <w:sz w:val="28"/>
          <w:szCs w:val="28"/>
          <w:lang w:eastAsia="ru-RU"/>
        </w:rPr>
        <w:t>1-тарау. Жалпы ережелер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Мемлекеттік көрсетілетін қызмет стандартын Қазақстан Республикасы Білім және ғылым министрлігі (бұдан әрі – Министрлік) әзірледі.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Өтінішті қабылдау және мемлекеттік қызметті көрсету нәтижесін беру:</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көрсетілетін қызметті берушінің кеңсесі;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"Азаматтарға арналған үкімет" мемлекеттік корпорациясы" коммерциялық емес акционерлік қоғамы (бұдан әрі - Мемлекеттік корпорация);</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"электрондық үкіметтің" веб-порталы: www.egov.kz (бұдан әрі – портал) арқылы жүзеге асырылады.</w:t>
      </w:r>
    </w:p>
    <w:p w:rsidR="00564699" w:rsidRPr="00564699" w:rsidRDefault="00564699" w:rsidP="00564699">
      <w:pPr>
        <w:shd w:val="clear" w:color="auto" w:fill="FFFFFF"/>
        <w:spacing w:after="0" w:line="390" w:lineRule="atLeast"/>
        <w:textAlignment w:val="baseline"/>
        <w:outlineLvl w:val="2"/>
        <w:rPr>
          <w:rFonts w:ascii="Times New Roman" w:eastAsia="Times New Roman" w:hAnsi="Times New Roman" w:cs="Times New Roman"/>
          <w:b/>
          <w:color w:val="000000" w:themeColor="text1"/>
          <w:sz w:val="28"/>
          <w:szCs w:val="28"/>
          <w:lang w:eastAsia="ru-RU"/>
        </w:rPr>
      </w:pPr>
      <w:r w:rsidRPr="00564699">
        <w:rPr>
          <w:rFonts w:ascii="Times New Roman" w:eastAsia="Times New Roman" w:hAnsi="Times New Roman" w:cs="Times New Roman"/>
          <w:b/>
          <w:color w:val="000000" w:themeColor="text1"/>
          <w:sz w:val="28"/>
          <w:szCs w:val="28"/>
          <w:lang w:eastAsia="ru-RU"/>
        </w:rPr>
        <w:t>2-тарау. Мемлекеттік қызметті көрсету тәртібі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4. Мемлекеттік қызмет көрсету мерзімдері: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көрсетілетін қызметті берушіге, Мемлекеттік корпорацияға, порталға жүгінген сәтінен бастап – 30 минут;</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көрсетілетін қызметті берушінің немесе Мемлекеттік корпорацияның қызмет көрсетуінің рұқсат етілген ең ұзақ уақыты – 15 минут.</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5. Мемлекеттік қызмет көрсету нысаны: электронды (толық автоматтандырылған) және (немесе) қағаз түрінде.</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hyperlink r:id="rId5" w:anchor="z57" w:history="1">
        <w:r w:rsidRPr="00564699">
          <w:rPr>
            <w:rFonts w:ascii="Times New Roman" w:eastAsia="Times New Roman" w:hAnsi="Times New Roman" w:cs="Times New Roman"/>
            <w:color w:val="000000" w:themeColor="text1"/>
            <w:spacing w:val="2"/>
            <w:sz w:val="28"/>
            <w:szCs w:val="28"/>
            <w:u w:val="single"/>
            <w:lang w:eastAsia="ru-RU"/>
          </w:rPr>
          <w:t>10-тармағында</w:t>
        </w:r>
      </w:hyperlink>
      <w:r w:rsidRPr="00564699">
        <w:rPr>
          <w:rFonts w:ascii="Times New Roman" w:eastAsia="Times New Roman" w:hAnsi="Times New Roman" w:cs="Times New Roman"/>
          <w:color w:val="000000" w:themeColor="text1"/>
          <w:spacing w:val="2"/>
          <w:sz w:val="28"/>
          <w:szCs w:val="28"/>
          <w:lang w:eastAsia="ru-RU"/>
        </w:rPr>
        <w:t> белгіленген мемлекеттік қызметті көрсетуден бас тарту туралы дәлелді жауап болып табылады.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xml:space="preserve">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w:t>
      </w:r>
      <w:r w:rsidRPr="00564699">
        <w:rPr>
          <w:rFonts w:ascii="Times New Roman" w:eastAsia="Times New Roman" w:hAnsi="Times New Roman" w:cs="Times New Roman"/>
          <w:color w:val="000000" w:themeColor="text1"/>
          <w:spacing w:val="2"/>
          <w:sz w:val="28"/>
          <w:szCs w:val="28"/>
          <w:lang w:eastAsia="ru-RU"/>
        </w:rPr>
        <w:lastRenderedPageBreak/>
        <w:t>қолтаңбасымен (бұдан әрі – ЭЦҚ) расталған электронды құжат нысанында "жеке кабинетке" жолданады.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Мемлекеттік қызметті көрсету нәтижесін ұсыну нысаны: электронды және (немесе) қағаз түрінде.</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7. Мемлекеттік қызмет жеке тұлғаларға (бұдан әрі - көрсетілетін қызметті алушы) тегін көрсетіледі.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Бірінші кезекті орынды алуға мыналар құқылы: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заңды өкілдері мүгедек болып табылатын балалар;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ата-анасының қамқорлығынсыз қалған балалар және жетім балалар;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көп балалы отбасылардан шыққан балалар;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4) ерекше білім беруді қажет ететін балалар.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8. Жұмыс кестесі: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Мемлекеттік қызмет алдын ала жазылусыз және жеделдетіп қызмет көрсетусіз кезек күту тәртібімен көрсетіледі;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порталда: жөндеу жұмыстарын жүргізуге байланысты техникалық үзілістерді қоспағанда, тәулік бойы.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9. Көрсетілетін қызметті алушы жүгінген кезде мемлекеттік қызмет көрсету үшін қажетті құжаттар тізбесі: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көрсетілетін қызметті берушіге немесе Мемлекеттік корпорацияға: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осы мемлекеттік көрсетілетін қызмет стандартына </w:t>
      </w:r>
      <w:hyperlink r:id="rId6" w:anchor="z95" w:history="1">
        <w:r w:rsidRPr="00564699">
          <w:rPr>
            <w:rFonts w:ascii="Times New Roman" w:eastAsia="Times New Roman" w:hAnsi="Times New Roman" w:cs="Times New Roman"/>
            <w:color w:val="000000" w:themeColor="text1"/>
            <w:spacing w:val="2"/>
            <w:sz w:val="28"/>
            <w:szCs w:val="28"/>
            <w:u w:val="single"/>
            <w:lang w:eastAsia="ru-RU"/>
          </w:rPr>
          <w:t>1-қосымшаға</w:t>
        </w:r>
      </w:hyperlink>
      <w:r w:rsidRPr="00564699">
        <w:rPr>
          <w:rFonts w:ascii="Times New Roman" w:eastAsia="Times New Roman" w:hAnsi="Times New Roman" w:cs="Times New Roman"/>
          <w:color w:val="000000" w:themeColor="text1"/>
          <w:spacing w:val="2"/>
          <w:sz w:val="28"/>
          <w:szCs w:val="28"/>
          <w:lang w:eastAsia="ru-RU"/>
        </w:rPr>
        <w:t> сәйкес нысан бойынша өтініш;</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баланың туу туралы куәлігі (сәйкестендіру үшін);</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көрсетілетін қызметті алушының (ата-анасының бірінің немесе заңды өкілдерінің (сәйкестендіру үшін) жеке басын куәландыратын құжат;</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5) ерекше білім беру қажеттілігі бар балалар үшін психологиялық-медициналық-педагогикалық консультацияның қорытындысы (бар болғанда);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6) мектепке дейінгі ұйымға бірінші кезекте орын алу құқығын растайтын құжаттар (бар болғанда).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w:t>
      </w:r>
      <w:r w:rsidRPr="00564699">
        <w:rPr>
          <w:rFonts w:ascii="Times New Roman" w:eastAsia="Times New Roman" w:hAnsi="Times New Roman" w:cs="Times New Roman"/>
          <w:color w:val="000000" w:themeColor="text1"/>
          <w:spacing w:val="2"/>
          <w:sz w:val="28"/>
          <w:szCs w:val="28"/>
          <w:lang w:eastAsia="ru-RU"/>
        </w:rPr>
        <w:lastRenderedPageBreak/>
        <w:t>ақпараттық жүйелердегі заңмен қорғалатын құпиясы бар мәліметтерді пайдалануға келісім алады.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b/>
          <w:color w:val="000000" w:themeColor="text1"/>
          <w:spacing w:val="2"/>
          <w:sz w:val="28"/>
          <w:szCs w:val="28"/>
          <w:lang w:eastAsia="ru-RU"/>
        </w:rPr>
      </w:pPr>
      <w:r w:rsidRPr="00564699">
        <w:rPr>
          <w:rFonts w:ascii="Times New Roman" w:eastAsia="Times New Roman" w:hAnsi="Times New Roman" w:cs="Times New Roman"/>
          <w:b/>
          <w:color w:val="000000" w:themeColor="text1"/>
          <w:spacing w:val="2"/>
          <w:sz w:val="28"/>
          <w:szCs w:val="28"/>
          <w:lang w:eastAsia="ru-RU"/>
        </w:rPr>
        <w:t>      Порталға: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осы мемлекеттік көрсетілетін қызмет стандартына </w:t>
      </w:r>
      <w:hyperlink r:id="rId7" w:anchor="z95" w:history="1">
        <w:r w:rsidRPr="00564699">
          <w:rPr>
            <w:rFonts w:ascii="Times New Roman" w:eastAsia="Times New Roman" w:hAnsi="Times New Roman" w:cs="Times New Roman"/>
            <w:color w:val="000000" w:themeColor="text1"/>
            <w:spacing w:val="2"/>
            <w:sz w:val="28"/>
            <w:szCs w:val="28"/>
            <w:u w:val="single"/>
            <w:lang w:eastAsia="ru-RU"/>
          </w:rPr>
          <w:t>1-қосымшаға</w:t>
        </w:r>
      </w:hyperlink>
      <w:r w:rsidRPr="00564699">
        <w:rPr>
          <w:rFonts w:ascii="Times New Roman" w:eastAsia="Times New Roman" w:hAnsi="Times New Roman" w:cs="Times New Roman"/>
          <w:color w:val="000000" w:themeColor="text1"/>
          <w:spacing w:val="2"/>
          <w:sz w:val="28"/>
          <w:szCs w:val="28"/>
          <w:lang w:eastAsia="ru-RU"/>
        </w:rPr>
        <w:t> сәйкес нысан бойынша мемлекеттік көрсетілетін қызмет алушының ЭЦҚ қойылған электрондық құжат нысанындағы өтініш;</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Порталда электронды сұрауды қабылдау көрсетілетін қызметті алушының "жеке кабинетінде" жүзеге асырылады.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hyperlink r:id="rId8" w:anchor="z97" w:history="1">
        <w:r w:rsidRPr="00564699">
          <w:rPr>
            <w:rFonts w:ascii="Times New Roman" w:eastAsia="Times New Roman" w:hAnsi="Times New Roman" w:cs="Times New Roman"/>
            <w:color w:val="000000" w:themeColor="text1"/>
            <w:spacing w:val="2"/>
            <w:sz w:val="28"/>
            <w:szCs w:val="28"/>
            <w:u w:val="single"/>
            <w:lang w:eastAsia="ru-RU"/>
          </w:rPr>
          <w:t>2-қосымшаға</w:t>
        </w:r>
      </w:hyperlink>
      <w:r w:rsidRPr="00564699">
        <w:rPr>
          <w:rFonts w:ascii="Times New Roman" w:eastAsia="Times New Roman" w:hAnsi="Times New Roman" w:cs="Times New Roman"/>
          <w:color w:val="000000" w:themeColor="text1"/>
          <w:spacing w:val="2"/>
          <w:sz w:val="28"/>
          <w:szCs w:val="28"/>
          <w:lang w:eastAsia="ru-RU"/>
        </w:rPr>
        <w:t> сәйкес нысан бойынша өтінішті қабылдаудан бас тарту туралы қолхат береді.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564699" w:rsidRPr="00564699" w:rsidRDefault="00564699" w:rsidP="00564699">
      <w:pPr>
        <w:shd w:val="clear" w:color="auto" w:fill="FFFFFF"/>
        <w:spacing w:after="0" w:line="390" w:lineRule="atLeast"/>
        <w:textAlignment w:val="baseline"/>
        <w:outlineLvl w:val="2"/>
        <w:rPr>
          <w:rFonts w:ascii="Times New Roman" w:eastAsia="Times New Roman" w:hAnsi="Times New Roman" w:cs="Times New Roman"/>
          <w:color w:val="000000" w:themeColor="text1"/>
          <w:sz w:val="28"/>
          <w:szCs w:val="28"/>
          <w:lang w:eastAsia="ru-RU"/>
        </w:rPr>
      </w:pPr>
      <w:r w:rsidRPr="00564699">
        <w:rPr>
          <w:rFonts w:ascii="Times New Roman" w:eastAsia="Times New Roman" w:hAnsi="Times New Roman" w:cs="Times New Roman"/>
          <w:color w:val="000000" w:themeColor="text1"/>
          <w:sz w:val="28"/>
          <w:szCs w:val="28"/>
          <w:lang w:eastAsia="ru-RU"/>
        </w:rP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hyperlink r:id="rId9" w:anchor="z89" w:history="1">
        <w:r w:rsidRPr="00564699">
          <w:rPr>
            <w:rFonts w:ascii="Times New Roman" w:eastAsia="Times New Roman" w:hAnsi="Times New Roman" w:cs="Times New Roman"/>
            <w:color w:val="000000" w:themeColor="text1"/>
            <w:spacing w:val="2"/>
            <w:sz w:val="28"/>
            <w:szCs w:val="28"/>
            <w:u w:val="single"/>
            <w:lang w:eastAsia="ru-RU"/>
          </w:rPr>
          <w:t>14-тармағында</w:t>
        </w:r>
      </w:hyperlink>
      <w:r w:rsidRPr="00564699">
        <w:rPr>
          <w:rFonts w:ascii="Times New Roman" w:eastAsia="Times New Roman" w:hAnsi="Times New Roman" w:cs="Times New Roman"/>
          <w:color w:val="000000" w:themeColor="text1"/>
          <w:spacing w:val="2"/>
          <w:sz w:val="28"/>
          <w:szCs w:val="28"/>
          <w:lang w:eastAsia="ru-RU"/>
        </w:rPr>
        <w:t> көрсетілген мекенжайлар бойынша көрсетілетін қызметті беруші басшысының атына беріледі.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Мемлекеттік корпорация қызметкерінің әрекетіне (әрекетсіздігіне) берілген шағым осы мемлекеттік көрсетілетін қызмет стандартының </w:t>
      </w:r>
      <w:hyperlink r:id="rId10" w:anchor="z89" w:history="1">
        <w:r w:rsidRPr="00564699">
          <w:rPr>
            <w:rFonts w:ascii="Times New Roman" w:eastAsia="Times New Roman" w:hAnsi="Times New Roman" w:cs="Times New Roman"/>
            <w:color w:val="000000" w:themeColor="text1"/>
            <w:spacing w:val="2"/>
            <w:sz w:val="28"/>
            <w:szCs w:val="28"/>
            <w:u w:val="single"/>
            <w:lang w:eastAsia="ru-RU"/>
          </w:rPr>
          <w:t>14-тармағында</w:t>
        </w:r>
      </w:hyperlink>
      <w:r w:rsidRPr="00564699">
        <w:rPr>
          <w:rFonts w:ascii="Times New Roman" w:eastAsia="Times New Roman" w:hAnsi="Times New Roman" w:cs="Times New Roman"/>
          <w:color w:val="000000" w:themeColor="text1"/>
          <w:spacing w:val="2"/>
          <w:sz w:val="28"/>
          <w:szCs w:val="28"/>
          <w:lang w:eastAsia="ru-RU"/>
        </w:rPr>
        <w:t> көрсетілген мекенжайлар бойынша Мемлекеттік корпорацияның басшысына жолданады.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lastRenderedPageBreak/>
        <w:t>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64699" w:rsidRPr="00564699" w:rsidRDefault="00564699" w:rsidP="00564699">
      <w:pPr>
        <w:shd w:val="clear" w:color="auto" w:fill="FFFFFF"/>
        <w:spacing w:after="0" w:line="390" w:lineRule="atLeast"/>
        <w:textAlignment w:val="baseline"/>
        <w:outlineLvl w:val="2"/>
        <w:rPr>
          <w:rFonts w:ascii="Times New Roman" w:eastAsia="Times New Roman" w:hAnsi="Times New Roman" w:cs="Times New Roman"/>
          <w:color w:val="000000" w:themeColor="text1"/>
          <w:sz w:val="28"/>
          <w:szCs w:val="28"/>
          <w:lang w:eastAsia="ru-RU"/>
        </w:rPr>
      </w:pPr>
      <w:r w:rsidRPr="00564699">
        <w:rPr>
          <w:rFonts w:ascii="Times New Roman" w:eastAsia="Times New Roman" w:hAnsi="Times New Roman" w:cs="Times New Roman"/>
          <w:color w:val="000000" w:themeColor="text1"/>
          <w:sz w:val="28"/>
          <w:szCs w:val="28"/>
          <w:lang w:eastAsia="ru-RU"/>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14. Мемлекеттік қызмет көрсету орындарының мекенжайлары: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 Министрліктің www.edu.gov.kz интернет-ресурсында;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2) Мемлекеттік корпорацияның www.gov4с.kz интернет ресурсында;</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3) www.e.gov.kz порталында орналастырылған.</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p w:rsidR="00564699" w:rsidRPr="00564699" w:rsidRDefault="00564699" w:rsidP="00564699">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564699">
        <w:rPr>
          <w:rFonts w:ascii="Times New Roman" w:eastAsia="Times New Roman" w:hAnsi="Times New Roman" w:cs="Times New Roman"/>
          <w:color w:val="000000" w:themeColor="text1"/>
          <w:spacing w:val="2"/>
          <w:sz w:val="28"/>
          <w:szCs w:val="28"/>
          <w:lang w:eastAsia="ru-RU"/>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564699" w:rsidRPr="00564699" w:rsidRDefault="00564699" w:rsidP="00564699">
      <w:pPr>
        <w:spacing w:after="0" w:line="240" w:lineRule="auto"/>
        <w:rPr>
          <w:rFonts w:ascii="Times New Roman" w:eastAsia="Times New Roman" w:hAnsi="Times New Roman" w:cs="Times New Roman"/>
          <w:b/>
          <w:color w:val="000000" w:themeColor="text1"/>
          <w:sz w:val="28"/>
          <w:szCs w:val="28"/>
          <w:lang w:eastAsia="ru-RU"/>
        </w:rPr>
      </w:pPr>
    </w:p>
    <w:p w:rsidR="00D35627" w:rsidRPr="00564699" w:rsidRDefault="00564699" w:rsidP="00564699">
      <w:pPr>
        <w:spacing w:after="0"/>
        <w:rPr>
          <w:rFonts w:ascii="Times New Roman" w:hAnsi="Times New Roman" w:cs="Times New Roman"/>
          <w:b/>
          <w:sz w:val="28"/>
          <w:szCs w:val="28"/>
          <w:lang w:val="kk-KZ"/>
        </w:rPr>
      </w:pPr>
      <w:r w:rsidRPr="00564699">
        <w:rPr>
          <w:rFonts w:ascii="Times New Roman" w:hAnsi="Times New Roman" w:cs="Times New Roman"/>
          <w:b/>
          <w:sz w:val="28"/>
          <w:szCs w:val="28"/>
          <w:lang w:val="kk-KZ"/>
        </w:rPr>
        <w:t xml:space="preserve">Жауапты тұлға: </w:t>
      </w:r>
      <w:r w:rsidR="00537310" w:rsidRPr="00537310">
        <w:rPr>
          <w:rFonts w:ascii="Times New Roman" w:hAnsi="Times New Roman" w:cs="Times New Roman"/>
          <w:b/>
          <w:sz w:val="28"/>
          <w:szCs w:val="28"/>
          <w:lang w:val="kk-KZ"/>
        </w:rPr>
        <w:t xml:space="preserve"> Ахметжанова Ажар Қунашпаевна</w:t>
      </w:r>
    </w:p>
    <w:p w:rsidR="00564699" w:rsidRDefault="00564699" w:rsidP="00564699">
      <w:pPr>
        <w:spacing w:after="0"/>
        <w:rPr>
          <w:rFonts w:ascii="Times New Roman" w:hAnsi="Times New Roman" w:cs="Times New Roman"/>
          <w:b/>
          <w:i/>
          <w:sz w:val="28"/>
          <w:szCs w:val="28"/>
          <w:lang w:val="kk-KZ"/>
        </w:rPr>
      </w:pPr>
    </w:p>
    <w:p w:rsidR="00ED2C80" w:rsidRPr="00ED2C80" w:rsidRDefault="00ED2C80" w:rsidP="00ED2C80">
      <w:pPr>
        <w:spacing w:after="0"/>
        <w:rPr>
          <w:rFonts w:ascii="Times New Roman" w:hAnsi="Times New Roman" w:cs="Times New Roman"/>
          <w:b/>
          <w:iCs/>
          <w:sz w:val="28"/>
          <w:szCs w:val="28"/>
          <w:lang w:val="kk-KZ"/>
        </w:rPr>
      </w:pPr>
      <w:r w:rsidRPr="00ED2C80">
        <w:rPr>
          <w:rFonts w:ascii="Times New Roman" w:hAnsi="Times New Roman" w:cs="Times New Roman"/>
          <w:b/>
          <w:iCs/>
          <w:sz w:val="28"/>
          <w:szCs w:val="28"/>
          <w:lang w:val="kk-KZ"/>
        </w:rPr>
        <w:t>Тел 396957</w:t>
      </w:r>
    </w:p>
    <w:p w:rsidR="00ED2C80" w:rsidRPr="00ED2C80" w:rsidRDefault="00ED2C80" w:rsidP="00ED2C80">
      <w:pPr>
        <w:spacing w:after="0"/>
        <w:rPr>
          <w:rFonts w:ascii="Times New Roman" w:hAnsi="Times New Roman" w:cs="Times New Roman"/>
          <w:b/>
          <w:iCs/>
          <w:sz w:val="28"/>
          <w:szCs w:val="28"/>
          <w:lang w:val="kk-KZ"/>
        </w:rPr>
      </w:pPr>
      <w:r w:rsidRPr="00ED2C80">
        <w:rPr>
          <w:rFonts w:ascii="Times New Roman" w:hAnsi="Times New Roman" w:cs="Times New Roman"/>
          <w:b/>
          <w:iCs/>
          <w:sz w:val="28"/>
          <w:szCs w:val="28"/>
          <w:lang w:val="kk-KZ"/>
        </w:rPr>
        <w:t>+7 (701) 270-36-60 сот</w:t>
      </w:r>
    </w:p>
    <w:sectPr w:rsidR="00ED2C80" w:rsidRPr="00ED2C80" w:rsidSect="00564699">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4699"/>
    <w:rsid w:val="00261F6C"/>
    <w:rsid w:val="00537310"/>
    <w:rsid w:val="00564699"/>
    <w:rsid w:val="00D35627"/>
    <w:rsid w:val="00ED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2032"/>
  <w15:docId w15:val="{68C0B770-CAF7-F84D-B5C4-68394EA1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627"/>
  </w:style>
  <w:style w:type="paragraph" w:styleId="3">
    <w:name w:val="heading 3"/>
    <w:basedOn w:val="a"/>
    <w:link w:val="30"/>
    <w:uiPriority w:val="9"/>
    <w:qFormat/>
    <w:rsid w:val="00564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6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4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56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4699"/>
    <w:rPr>
      <w:color w:val="0000FF"/>
      <w:u w:val="single"/>
    </w:rPr>
  </w:style>
  <w:style w:type="table" w:styleId="a5">
    <w:name w:val="Table Grid"/>
    <w:basedOn w:val="a1"/>
    <w:uiPriority w:val="59"/>
    <w:rsid w:val="0056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564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54938">
      <w:bodyDiv w:val="1"/>
      <w:marLeft w:val="0"/>
      <w:marRight w:val="0"/>
      <w:marTop w:val="0"/>
      <w:marBottom w:val="0"/>
      <w:divBdr>
        <w:top w:val="none" w:sz="0" w:space="0" w:color="auto"/>
        <w:left w:val="none" w:sz="0" w:space="0" w:color="auto"/>
        <w:bottom w:val="none" w:sz="0" w:space="0" w:color="auto"/>
        <w:right w:val="none" w:sz="0" w:space="0" w:color="auto"/>
      </w:divBdr>
    </w:div>
    <w:div w:id="1876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1" TargetMode="External"/><Relationship Id="rId3" Type="http://schemas.openxmlformats.org/officeDocument/2006/relationships/webSettings" Target="webSettings.xml"/><Relationship Id="rId7" Type="http://schemas.openxmlformats.org/officeDocument/2006/relationships/hyperlink" Target="http://adilet.zan.kz/kaz/docs/V15000109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0981" TargetMode="External"/><Relationship Id="rId11" Type="http://schemas.openxmlformats.org/officeDocument/2006/relationships/fontTable" Target="fontTable.xml"/><Relationship Id="rId5" Type="http://schemas.openxmlformats.org/officeDocument/2006/relationships/hyperlink" Target="http://adilet.zan.kz/kaz/docs/V1500010981" TargetMode="External"/><Relationship Id="rId10" Type="http://schemas.openxmlformats.org/officeDocument/2006/relationships/hyperlink" Target="http://adilet.zan.kz/kaz/docs/V1500010981" TargetMode="External"/><Relationship Id="rId4" Type="http://schemas.openxmlformats.org/officeDocument/2006/relationships/hyperlink" Target="http://adilet.zan.kz/kaz/docs/V1700015966" TargetMode="External"/><Relationship Id="rId9" Type="http://schemas.openxmlformats.org/officeDocument/2006/relationships/hyperlink" Target="http://adilet.zan.kz/kaz/docs/V150001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dc:creator>
  <cp:keywords/>
  <dc:description/>
  <cp:lastModifiedBy>Пользователь Microsoft Office</cp:lastModifiedBy>
  <cp:revision>4</cp:revision>
  <dcterms:created xsi:type="dcterms:W3CDTF">2020-04-20T08:31:00Z</dcterms:created>
  <dcterms:modified xsi:type="dcterms:W3CDTF">2020-04-21T04:09:00Z</dcterms:modified>
</cp:coreProperties>
</file>